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501900E"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r w:rsidR="002066D5" w:rsidRPr="7698510A">
        <w:rPr>
          <w:rFonts w:ascii="Calibri" w:hAnsi="Calibri" w:cs="Calibri"/>
          <w:b/>
          <w:bCs/>
          <w:sz w:val="22"/>
          <w:szCs w:val="22"/>
        </w:rPr>
        <w:t xml:space="preserve">ZA </w:t>
      </w:r>
      <w:r w:rsidR="00B965B0">
        <w:rPr>
          <w:rFonts w:ascii="Calibri" w:hAnsi="Calibri" w:cs="Calibri"/>
          <w:b/>
          <w:bCs/>
          <w:sz w:val="22"/>
          <w:szCs w:val="22"/>
        </w:rPr>
        <w:t>KOMERCIALNEGA IN FINANČNEGA STROKOVNJAKA</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719"/>
        <w:gridCol w:w="7011"/>
      </w:tblGrid>
      <w:tr w:rsidR="00B965B0" w:rsidRPr="00B965B0" w14:paraId="4EDD889D" w14:textId="77777777" w:rsidTr="00181383">
        <w:trPr>
          <w:trHeight w:val="567"/>
        </w:trPr>
        <w:tc>
          <w:tcPr>
            <w:tcW w:w="4531" w:type="dxa"/>
          </w:tcPr>
          <w:p w14:paraId="4EF4F4CC" w14:textId="77777777" w:rsidR="00B965B0" w:rsidRPr="00B965B0" w:rsidRDefault="00B965B0" w:rsidP="00B965B0">
            <w:pPr>
              <w:jc w:val="both"/>
              <w:rPr>
                <w:rFonts w:ascii="Calibri" w:hAnsi="Calibri" w:cs="Calibri"/>
                <w:b/>
                <w:iCs/>
                <w:sz w:val="22"/>
              </w:rPr>
            </w:pPr>
            <w:r w:rsidRPr="00B965B0">
              <w:rPr>
                <w:rFonts w:ascii="Calibri" w:hAnsi="Calibri" w:cs="Calibri"/>
                <w:b/>
                <w:iCs/>
                <w:sz w:val="22"/>
              </w:rPr>
              <w:t>Naziv referenčnega posla:</w:t>
            </w:r>
          </w:p>
        </w:tc>
        <w:tc>
          <w:tcPr>
            <w:tcW w:w="9320" w:type="dxa"/>
          </w:tcPr>
          <w:p w14:paraId="2660139F" w14:textId="77777777" w:rsidR="00B965B0" w:rsidRPr="00B965B0" w:rsidRDefault="00B965B0" w:rsidP="00B965B0">
            <w:pPr>
              <w:jc w:val="both"/>
              <w:rPr>
                <w:rFonts w:ascii="Calibri" w:hAnsi="Calibri" w:cs="Calibri"/>
                <w:b/>
                <w:iCs/>
                <w:sz w:val="22"/>
              </w:rPr>
            </w:pPr>
          </w:p>
        </w:tc>
      </w:tr>
      <w:tr w:rsidR="00B965B0" w:rsidRPr="00B965B0" w14:paraId="1FD5522B" w14:textId="77777777" w:rsidTr="00181383">
        <w:trPr>
          <w:trHeight w:val="567"/>
        </w:trPr>
        <w:tc>
          <w:tcPr>
            <w:tcW w:w="4531" w:type="dxa"/>
          </w:tcPr>
          <w:p w14:paraId="23CEBE50" w14:textId="77777777" w:rsidR="00B965B0" w:rsidRPr="00B965B0" w:rsidRDefault="00B965B0" w:rsidP="00B965B0">
            <w:pPr>
              <w:jc w:val="both"/>
              <w:rPr>
                <w:rFonts w:ascii="Calibri" w:hAnsi="Calibri" w:cs="Calibri"/>
                <w:b/>
                <w:iCs/>
                <w:sz w:val="22"/>
              </w:rPr>
            </w:pPr>
            <w:r w:rsidRPr="00B965B0">
              <w:rPr>
                <w:rFonts w:ascii="Calibri" w:hAnsi="Calibri" w:cs="Calibri"/>
                <w:b/>
                <w:iCs/>
                <w:sz w:val="22"/>
              </w:rPr>
              <w:t>Navedite referenčni projekt za jedrsko elektrarno generacije III ali III+ za katero se je izvajal referenčni posel:</w:t>
            </w:r>
          </w:p>
        </w:tc>
        <w:tc>
          <w:tcPr>
            <w:tcW w:w="9320" w:type="dxa"/>
          </w:tcPr>
          <w:p w14:paraId="4D67BD48" w14:textId="77777777" w:rsidR="00B965B0" w:rsidRPr="00B965B0" w:rsidRDefault="00B965B0" w:rsidP="00B965B0">
            <w:pPr>
              <w:jc w:val="both"/>
              <w:rPr>
                <w:rFonts w:ascii="Calibri" w:hAnsi="Calibri" w:cs="Calibri"/>
                <w:b/>
                <w:iCs/>
                <w:sz w:val="22"/>
              </w:rPr>
            </w:pPr>
          </w:p>
        </w:tc>
      </w:tr>
      <w:tr w:rsidR="00B965B0" w:rsidRPr="00B965B0" w14:paraId="3A95F623" w14:textId="77777777" w:rsidTr="00181383">
        <w:trPr>
          <w:trHeight w:val="567"/>
        </w:trPr>
        <w:tc>
          <w:tcPr>
            <w:tcW w:w="4531" w:type="dxa"/>
          </w:tcPr>
          <w:p w14:paraId="55BDFB62" w14:textId="77777777" w:rsidR="00B965B0" w:rsidRPr="00B965B0" w:rsidRDefault="00B965B0" w:rsidP="00B965B0">
            <w:pPr>
              <w:jc w:val="both"/>
              <w:rPr>
                <w:rFonts w:ascii="Calibri" w:hAnsi="Calibri" w:cs="Calibri"/>
                <w:b/>
                <w:bCs/>
                <w:iCs/>
                <w:sz w:val="22"/>
              </w:rPr>
            </w:pPr>
            <w:r w:rsidRPr="00B965B0">
              <w:rPr>
                <w:rFonts w:ascii="Calibri" w:hAnsi="Calibri" w:cs="Calibri"/>
                <w:b/>
                <w:bCs/>
                <w:iCs/>
                <w:sz w:val="22"/>
              </w:rPr>
              <w:t>Referenčni  posel je obsegal naslednje aktivnosti:</w:t>
            </w:r>
          </w:p>
          <w:p w14:paraId="7461CE8B" w14:textId="77777777" w:rsidR="00B965B0" w:rsidRPr="00B965B0" w:rsidRDefault="00B965B0" w:rsidP="00B965B0">
            <w:pPr>
              <w:jc w:val="both"/>
              <w:rPr>
                <w:rFonts w:ascii="Calibri" w:hAnsi="Calibri" w:cs="Calibri"/>
                <w:b/>
                <w:bCs/>
                <w:iCs/>
                <w:sz w:val="22"/>
              </w:rPr>
            </w:pPr>
            <w:r w:rsidRPr="00B965B0">
              <w:rPr>
                <w:rFonts w:ascii="Calibri" w:hAnsi="Calibri" w:cs="Calibri"/>
                <w:bCs/>
                <w:i/>
                <w:iCs/>
                <w:sz w:val="22"/>
              </w:rPr>
              <w:t>(ustrezno obkroži)</w:t>
            </w:r>
            <w:r w:rsidRPr="00B965B0">
              <w:rPr>
                <w:rFonts w:ascii="Calibri" w:hAnsi="Calibri" w:cs="Calibri"/>
                <w:b/>
                <w:iCs/>
                <w:sz w:val="22"/>
              </w:rPr>
              <w:t>:</w:t>
            </w:r>
          </w:p>
        </w:tc>
        <w:tc>
          <w:tcPr>
            <w:tcW w:w="9320" w:type="dxa"/>
          </w:tcPr>
          <w:p w14:paraId="673D9292" w14:textId="77777777" w:rsidR="00B965B0" w:rsidRPr="00B965B0" w:rsidRDefault="00B965B0" w:rsidP="00B965B0">
            <w:pPr>
              <w:numPr>
                <w:ilvl w:val="0"/>
                <w:numId w:val="27"/>
              </w:numPr>
              <w:jc w:val="both"/>
              <w:rPr>
                <w:rFonts w:ascii="Calibri" w:hAnsi="Calibri" w:cs="Calibri"/>
                <w:iCs/>
                <w:sz w:val="22"/>
              </w:rPr>
            </w:pPr>
            <w:r w:rsidRPr="00B965B0">
              <w:rPr>
                <w:rFonts w:ascii="Calibri" w:hAnsi="Calibri" w:cs="Calibri"/>
                <w:iCs/>
                <w:sz w:val="22"/>
              </w:rPr>
              <w:t>priprava ali pregled komercialnega oziroma pogodbenega dela razpisne dokumentacije</w:t>
            </w:r>
          </w:p>
          <w:p w14:paraId="402CD06B" w14:textId="77777777" w:rsidR="00B965B0" w:rsidRPr="00B965B0" w:rsidRDefault="00B965B0" w:rsidP="00B965B0">
            <w:pPr>
              <w:jc w:val="both"/>
              <w:rPr>
                <w:rFonts w:ascii="Calibri" w:hAnsi="Calibri" w:cs="Calibri"/>
                <w:iCs/>
                <w:sz w:val="22"/>
              </w:rPr>
            </w:pPr>
          </w:p>
          <w:p w14:paraId="1244697F" w14:textId="77777777" w:rsidR="00B965B0" w:rsidRPr="00B965B0" w:rsidRDefault="00B965B0" w:rsidP="00B965B0">
            <w:pPr>
              <w:numPr>
                <w:ilvl w:val="0"/>
                <w:numId w:val="27"/>
              </w:numPr>
              <w:jc w:val="both"/>
              <w:rPr>
                <w:rFonts w:ascii="Calibri" w:hAnsi="Calibri" w:cs="Calibri"/>
                <w:iCs/>
                <w:sz w:val="22"/>
              </w:rPr>
            </w:pPr>
            <w:r w:rsidRPr="00B965B0">
              <w:rPr>
                <w:rFonts w:ascii="Calibri" w:hAnsi="Calibri" w:cs="Calibri"/>
                <w:iCs/>
                <w:sz w:val="22"/>
              </w:rPr>
              <w:t>priprava ali pregled metodologije oziroma meril za komercialno ali finančno ocenjevanje ponudb</w:t>
            </w:r>
          </w:p>
          <w:p w14:paraId="658FF1B2" w14:textId="77777777" w:rsidR="00B965B0" w:rsidRPr="00B965B0" w:rsidRDefault="00B965B0" w:rsidP="00B965B0">
            <w:pPr>
              <w:jc w:val="both"/>
              <w:rPr>
                <w:rFonts w:ascii="Calibri" w:hAnsi="Calibri" w:cs="Calibri"/>
                <w:iCs/>
                <w:sz w:val="22"/>
              </w:rPr>
            </w:pPr>
          </w:p>
          <w:p w14:paraId="5E381B38" w14:textId="77777777" w:rsidR="00B965B0" w:rsidRPr="00B965B0" w:rsidRDefault="00B965B0" w:rsidP="00B965B0">
            <w:pPr>
              <w:numPr>
                <w:ilvl w:val="0"/>
                <w:numId w:val="27"/>
              </w:numPr>
              <w:jc w:val="both"/>
              <w:rPr>
                <w:rFonts w:ascii="Calibri" w:hAnsi="Calibri" w:cs="Calibri"/>
                <w:iCs/>
                <w:sz w:val="22"/>
              </w:rPr>
            </w:pPr>
            <w:r w:rsidRPr="00B965B0">
              <w:rPr>
                <w:rFonts w:ascii="Calibri" w:hAnsi="Calibri" w:cs="Calibri"/>
                <w:iCs/>
                <w:sz w:val="22"/>
              </w:rPr>
              <w:t>priprava ali pregled pogodbenih mehanizmov za obvladovanje pogodbenih in komercialnih tveganj, vključno z garancijami, zavarovanji, pogodbenimi kaznimi, omejitvami odgovornosti ter drugimi pogodbenimi zavarovanji</w:t>
            </w:r>
          </w:p>
          <w:p w14:paraId="29792037" w14:textId="77777777" w:rsidR="00B965B0" w:rsidRPr="00B965B0" w:rsidRDefault="00B965B0" w:rsidP="00B965B0">
            <w:pPr>
              <w:jc w:val="both"/>
              <w:rPr>
                <w:rFonts w:ascii="Calibri" w:hAnsi="Calibri" w:cs="Calibri"/>
                <w:iCs/>
                <w:sz w:val="22"/>
              </w:rPr>
            </w:pPr>
          </w:p>
          <w:p w14:paraId="26D5B4E6" w14:textId="77777777" w:rsidR="00B965B0" w:rsidRPr="00B965B0" w:rsidRDefault="00B965B0" w:rsidP="00B965B0">
            <w:pPr>
              <w:numPr>
                <w:ilvl w:val="0"/>
                <w:numId w:val="28"/>
              </w:numPr>
              <w:jc w:val="both"/>
              <w:rPr>
                <w:rFonts w:ascii="Calibri" w:hAnsi="Calibri" w:cs="Calibri"/>
                <w:iCs/>
                <w:sz w:val="22"/>
              </w:rPr>
            </w:pPr>
            <w:r w:rsidRPr="00B965B0">
              <w:rPr>
                <w:rFonts w:ascii="Calibri" w:hAnsi="Calibri" w:cs="Calibri"/>
                <w:iCs/>
                <w:sz w:val="22"/>
              </w:rPr>
              <w:t>priprava ali pregled določil glede plačilnih mehanizmov, indeksacije cen, valutnih tveganj in drugih finančnih določil pogodbe</w:t>
            </w:r>
          </w:p>
          <w:p w14:paraId="6F89AA01" w14:textId="77777777" w:rsidR="00B965B0" w:rsidRPr="00B965B0" w:rsidRDefault="00B965B0" w:rsidP="00B965B0">
            <w:pPr>
              <w:jc w:val="both"/>
              <w:rPr>
                <w:rFonts w:ascii="Calibri" w:hAnsi="Calibri" w:cs="Calibri"/>
                <w:iCs/>
                <w:sz w:val="22"/>
              </w:rPr>
            </w:pPr>
          </w:p>
          <w:p w14:paraId="0F4BC906" w14:textId="77777777" w:rsidR="00B965B0" w:rsidRPr="00B965B0" w:rsidRDefault="00B965B0" w:rsidP="00B965B0">
            <w:pPr>
              <w:numPr>
                <w:ilvl w:val="0"/>
                <w:numId w:val="28"/>
              </w:numPr>
              <w:jc w:val="both"/>
              <w:rPr>
                <w:rFonts w:ascii="Calibri" w:hAnsi="Calibri" w:cs="Calibri"/>
                <w:iCs/>
                <w:sz w:val="22"/>
              </w:rPr>
            </w:pPr>
            <w:r w:rsidRPr="00B965B0">
              <w:rPr>
                <w:rFonts w:ascii="Calibri" w:hAnsi="Calibri" w:cs="Calibri"/>
                <w:iCs/>
                <w:sz w:val="22"/>
              </w:rPr>
              <w:t>analiza ponudbenih cen, stroškovnih elementov, plačilnih pogojev in drugih komercialnih elementov ponudb</w:t>
            </w:r>
          </w:p>
          <w:p w14:paraId="696BAAF1" w14:textId="77777777" w:rsidR="00B965B0" w:rsidRPr="00B965B0" w:rsidRDefault="00B965B0" w:rsidP="00B965B0">
            <w:pPr>
              <w:jc w:val="both"/>
              <w:rPr>
                <w:rFonts w:ascii="Calibri" w:hAnsi="Calibri" w:cs="Calibri"/>
                <w:iCs/>
                <w:sz w:val="22"/>
              </w:rPr>
            </w:pPr>
          </w:p>
          <w:p w14:paraId="6289CF7E" w14:textId="77777777" w:rsidR="00B965B0" w:rsidRPr="00B965B0" w:rsidRDefault="00B965B0" w:rsidP="00B965B0">
            <w:pPr>
              <w:numPr>
                <w:ilvl w:val="0"/>
                <w:numId w:val="28"/>
              </w:numPr>
              <w:jc w:val="both"/>
              <w:rPr>
                <w:rFonts w:ascii="Calibri" w:hAnsi="Calibri" w:cs="Calibri"/>
                <w:iCs/>
                <w:sz w:val="22"/>
              </w:rPr>
            </w:pPr>
            <w:r w:rsidRPr="00B965B0">
              <w:rPr>
                <w:rFonts w:ascii="Calibri" w:hAnsi="Calibri" w:cs="Calibri"/>
                <w:iCs/>
                <w:sz w:val="22"/>
              </w:rPr>
              <w:t>finančna analiza, ekonomska ocena ali druge strokovne podlage za vrednotenje ponudb.</w:t>
            </w:r>
          </w:p>
          <w:p w14:paraId="5BE9FCD9" w14:textId="77777777" w:rsidR="00B965B0" w:rsidRPr="00B965B0" w:rsidRDefault="00B965B0" w:rsidP="00B965B0">
            <w:pPr>
              <w:jc w:val="both"/>
              <w:rPr>
                <w:rFonts w:ascii="Calibri" w:hAnsi="Calibri" w:cs="Calibri"/>
                <w:b/>
                <w:iCs/>
                <w:sz w:val="22"/>
              </w:rPr>
            </w:pPr>
          </w:p>
        </w:tc>
      </w:tr>
      <w:tr w:rsidR="00B965B0" w:rsidRPr="00B965B0" w14:paraId="248282ED" w14:textId="77777777" w:rsidTr="00181383">
        <w:trPr>
          <w:trHeight w:val="567"/>
        </w:trPr>
        <w:tc>
          <w:tcPr>
            <w:tcW w:w="4531" w:type="dxa"/>
          </w:tcPr>
          <w:p w14:paraId="2610665F" w14:textId="77777777" w:rsidR="00B965B0" w:rsidRPr="00B965B0" w:rsidRDefault="00B965B0" w:rsidP="00B965B0">
            <w:pPr>
              <w:jc w:val="both"/>
              <w:rPr>
                <w:rFonts w:ascii="Calibri" w:hAnsi="Calibri" w:cs="Calibri"/>
                <w:b/>
                <w:iCs/>
                <w:sz w:val="22"/>
              </w:rPr>
            </w:pPr>
            <w:r w:rsidRPr="00B965B0">
              <w:rPr>
                <w:rFonts w:ascii="Calibri" w:hAnsi="Calibri" w:cs="Calibri"/>
                <w:b/>
                <w:iCs/>
                <w:sz w:val="22"/>
              </w:rPr>
              <w:t>Obdobje izvajanja storitev:</w:t>
            </w:r>
          </w:p>
        </w:tc>
        <w:tc>
          <w:tcPr>
            <w:tcW w:w="9320" w:type="dxa"/>
          </w:tcPr>
          <w:p w14:paraId="5E341331" w14:textId="77777777" w:rsidR="00B965B0" w:rsidRPr="00B965B0" w:rsidRDefault="00B965B0" w:rsidP="00B965B0">
            <w:pPr>
              <w:jc w:val="both"/>
              <w:rPr>
                <w:rFonts w:ascii="Calibri" w:hAnsi="Calibri" w:cs="Calibri"/>
                <w:bCs/>
                <w:iCs/>
                <w:sz w:val="22"/>
              </w:rPr>
            </w:pPr>
          </w:p>
          <w:p w14:paraId="07C4D094" w14:textId="4833F98C" w:rsidR="00B965B0" w:rsidRPr="00B965B0" w:rsidRDefault="00B965B0" w:rsidP="00B965B0">
            <w:pPr>
              <w:jc w:val="both"/>
              <w:rPr>
                <w:rFonts w:ascii="Calibri" w:hAnsi="Calibri" w:cs="Calibri"/>
                <w:bCs/>
                <w:iCs/>
                <w:sz w:val="22"/>
              </w:rPr>
            </w:pPr>
            <w:r w:rsidRPr="00B965B0">
              <w:rPr>
                <w:rFonts w:ascii="Calibri" w:hAnsi="Calibri" w:cs="Calibri"/>
                <w:bCs/>
                <w:iCs/>
                <w:sz w:val="22"/>
              </w:rPr>
              <w:t>Od _________________________</w:t>
            </w:r>
            <w:r>
              <w:rPr>
                <w:rFonts w:ascii="Calibri" w:hAnsi="Calibri" w:cs="Calibri"/>
                <w:bCs/>
                <w:iCs/>
                <w:sz w:val="22"/>
              </w:rPr>
              <w:t xml:space="preserve">     </w:t>
            </w:r>
            <w:r w:rsidRPr="00B965B0">
              <w:rPr>
                <w:rFonts w:ascii="Calibri" w:hAnsi="Calibri" w:cs="Calibri"/>
                <w:bCs/>
                <w:iCs/>
                <w:sz w:val="22"/>
              </w:rPr>
              <w:t>do _______________________</w:t>
            </w:r>
            <w:r>
              <w:rPr>
                <w:rFonts w:ascii="Calibri" w:hAnsi="Calibri" w:cs="Calibri"/>
                <w:bCs/>
                <w:iCs/>
                <w:sz w:val="22"/>
              </w:rPr>
              <w:t xml:space="preserve">____        </w:t>
            </w:r>
            <w:r w:rsidRPr="00B965B0">
              <w:rPr>
                <w:rFonts w:ascii="Calibri" w:hAnsi="Calibri" w:cs="Calibri"/>
                <w:bCs/>
                <w:iCs/>
                <w:sz w:val="16"/>
                <w:szCs w:val="16"/>
              </w:rPr>
              <w:t xml:space="preserve">(dan/ mesec/leto)                                                </w:t>
            </w:r>
            <w:r>
              <w:rPr>
                <w:rFonts w:ascii="Calibri" w:hAnsi="Calibri" w:cs="Calibri"/>
                <w:bCs/>
                <w:iCs/>
                <w:sz w:val="16"/>
                <w:szCs w:val="16"/>
              </w:rPr>
              <w:t xml:space="preserve">                                    </w:t>
            </w:r>
            <w:r w:rsidRPr="00B965B0">
              <w:rPr>
                <w:rFonts w:ascii="Calibri" w:hAnsi="Calibri" w:cs="Calibri"/>
                <w:bCs/>
                <w:iCs/>
                <w:sz w:val="16"/>
                <w:szCs w:val="16"/>
              </w:rPr>
              <w:t xml:space="preserve">      (dan/ mesec/leto)</w:t>
            </w:r>
          </w:p>
        </w:tc>
      </w:tr>
      <w:tr w:rsidR="00B965B0" w:rsidRPr="00B965B0" w14:paraId="49D224B4" w14:textId="77777777" w:rsidTr="00181383">
        <w:trPr>
          <w:trHeight w:val="567"/>
        </w:trPr>
        <w:tc>
          <w:tcPr>
            <w:tcW w:w="4531" w:type="dxa"/>
          </w:tcPr>
          <w:p w14:paraId="3DE58AAD" w14:textId="78002493" w:rsidR="00B965B0" w:rsidRPr="00B965B0" w:rsidRDefault="00B965B0" w:rsidP="00B965B0">
            <w:pPr>
              <w:jc w:val="both"/>
              <w:rPr>
                <w:rFonts w:ascii="Calibri" w:hAnsi="Calibri" w:cs="Calibri"/>
                <w:b/>
                <w:bCs/>
                <w:iCs/>
                <w:sz w:val="22"/>
              </w:rPr>
            </w:pPr>
            <w:r w:rsidRPr="00B965B0">
              <w:rPr>
                <w:rFonts w:ascii="Calibri" w:hAnsi="Calibri" w:cs="Calibri"/>
                <w:b/>
                <w:bCs/>
                <w:iCs/>
                <w:sz w:val="22"/>
              </w:rPr>
              <w:t xml:space="preserve">Predmetno referenco je mogoče preveriti pri osebi referenčnega naročnika: </w:t>
            </w:r>
          </w:p>
          <w:p w14:paraId="2A05DAC0" w14:textId="77777777" w:rsidR="00B965B0" w:rsidRPr="00B965B0" w:rsidRDefault="00B965B0" w:rsidP="00B965B0">
            <w:pPr>
              <w:jc w:val="both"/>
              <w:rPr>
                <w:rFonts w:ascii="Calibri" w:hAnsi="Calibri" w:cs="Calibri"/>
                <w:b/>
                <w:iCs/>
                <w:sz w:val="22"/>
              </w:rPr>
            </w:pPr>
          </w:p>
        </w:tc>
        <w:tc>
          <w:tcPr>
            <w:tcW w:w="9320" w:type="dxa"/>
          </w:tcPr>
          <w:p w14:paraId="3DA5D1AA" w14:textId="77777777" w:rsidR="00B965B0" w:rsidRPr="00B965B0" w:rsidRDefault="00B965B0" w:rsidP="00B965B0">
            <w:pPr>
              <w:jc w:val="both"/>
              <w:rPr>
                <w:rFonts w:ascii="Calibri" w:hAnsi="Calibri" w:cs="Calibri"/>
                <w:bCs/>
                <w:iCs/>
                <w:sz w:val="22"/>
              </w:rPr>
            </w:pPr>
            <w:r w:rsidRPr="00B965B0">
              <w:rPr>
                <w:rFonts w:ascii="Calibri" w:hAnsi="Calibri" w:cs="Calibri"/>
                <w:bCs/>
                <w:iCs/>
                <w:sz w:val="22"/>
              </w:rPr>
              <w:t>Referenčni naročnik:___________________________________</w:t>
            </w:r>
          </w:p>
          <w:p w14:paraId="1D693F67" w14:textId="77777777" w:rsidR="00B965B0" w:rsidRPr="00B965B0" w:rsidRDefault="00B965B0" w:rsidP="00B965B0">
            <w:pPr>
              <w:jc w:val="both"/>
              <w:rPr>
                <w:rFonts w:ascii="Calibri" w:hAnsi="Calibri" w:cs="Calibri"/>
                <w:bCs/>
                <w:iCs/>
                <w:sz w:val="22"/>
              </w:rPr>
            </w:pPr>
            <w:r w:rsidRPr="00B965B0">
              <w:rPr>
                <w:rFonts w:ascii="Calibri" w:hAnsi="Calibri" w:cs="Calibri"/>
                <w:bCs/>
                <w:iCs/>
                <w:sz w:val="22"/>
              </w:rPr>
              <w:t>Ime in priimek: ________________________________________</w:t>
            </w:r>
          </w:p>
          <w:p w14:paraId="69B20152" w14:textId="77777777" w:rsidR="00B965B0" w:rsidRPr="00B965B0" w:rsidRDefault="00B965B0" w:rsidP="00B965B0">
            <w:pPr>
              <w:jc w:val="both"/>
              <w:rPr>
                <w:rFonts w:ascii="Calibri" w:hAnsi="Calibri" w:cs="Calibri"/>
                <w:bCs/>
                <w:iCs/>
                <w:sz w:val="22"/>
              </w:rPr>
            </w:pPr>
            <w:r w:rsidRPr="00B965B0">
              <w:rPr>
                <w:rFonts w:ascii="Calibri" w:hAnsi="Calibri" w:cs="Calibri"/>
                <w:bCs/>
                <w:iCs/>
                <w:sz w:val="22"/>
              </w:rPr>
              <w:t>Funkcija: _____________________________________________</w:t>
            </w:r>
          </w:p>
          <w:p w14:paraId="6CE99BC0" w14:textId="77777777" w:rsidR="00B965B0" w:rsidRPr="00B965B0" w:rsidRDefault="00B965B0" w:rsidP="00B965B0">
            <w:pPr>
              <w:jc w:val="both"/>
              <w:rPr>
                <w:rFonts w:ascii="Calibri" w:hAnsi="Calibri" w:cs="Calibri"/>
                <w:bCs/>
                <w:iCs/>
                <w:sz w:val="22"/>
              </w:rPr>
            </w:pPr>
            <w:r w:rsidRPr="00B965B0">
              <w:rPr>
                <w:rFonts w:ascii="Calibri" w:hAnsi="Calibri" w:cs="Calibri"/>
                <w:bCs/>
                <w:iCs/>
                <w:sz w:val="22"/>
              </w:rPr>
              <w:t>Telefon: _____________________________________________</w:t>
            </w:r>
          </w:p>
          <w:p w14:paraId="59090358" w14:textId="2869DDA4" w:rsidR="00B965B0" w:rsidRPr="00B965B0" w:rsidRDefault="00453E6B" w:rsidP="00B965B0">
            <w:pPr>
              <w:jc w:val="both"/>
              <w:rPr>
                <w:rFonts w:ascii="Calibri" w:hAnsi="Calibri" w:cs="Calibri"/>
                <w:b/>
                <w:iCs/>
                <w:sz w:val="22"/>
              </w:rPr>
            </w:pPr>
            <w:proofErr w:type="spellStart"/>
            <w:r>
              <w:rPr>
                <w:rFonts w:ascii="Calibri" w:hAnsi="Calibri" w:cs="Calibri"/>
                <w:bCs/>
                <w:iCs/>
                <w:sz w:val="22"/>
              </w:rPr>
              <w:t>Em</w:t>
            </w:r>
            <w:r w:rsidRPr="00B965B0">
              <w:rPr>
                <w:rFonts w:ascii="Calibri" w:hAnsi="Calibri" w:cs="Calibri"/>
                <w:bCs/>
                <w:iCs/>
                <w:sz w:val="22"/>
              </w:rPr>
              <w:t>ail</w:t>
            </w:r>
            <w:proofErr w:type="spellEnd"/>
            <w:r w:rsidR="00B965B0" w:rsidRPr="00B965B0">
              <w:rPr>
                <w:rFonts w:ascii="Calibri" w:hAnsi="Calibri" w:cs="Calibri"/>
                <w:bCs/>
                <w:iCs/>
                <w:sz w:val="22"/>
              </w:rPr>
              <w:t>: _______________________________________________</w:t>
            </w:r>
          </w:p>
        </w:tc>
      </w:tr>
    </w:tbl>
    <w:p w14:paraId="40097C9E" w14:textId="46FE9E8D" w:rsidR="00895129" w:rsidRDefault="00895129" w:rsidP="00895129">
      <w:pPr>
        <w:jc w:val="both"/>
        <w:rPr>
          <w:rFonts w:ascii="Calibri" w:hAnsi="Calibri" w:cs="Calibri"/>
          <w:iCs/>
          <w:sz w:val="22"/>
          <w:szCs w:val="22"/>
        </w:rPr>
      </w:pPr>
    </w:p>
    <w:p w14:paraId="323C170C" w14:textId="131434A0" w:rsidR="002C6F81" w:rsidRPr="002C6F81" w:rsidRDefault="002C6F81"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18D9D62"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14</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7F7955"/>
    <w:multiLevelType w:val="hybridMultilevel"/>
    <w:tmpl w:val="E9F036E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060BAC"/>
    <w:multiLevelType w:val="hybridMultilevel"/>
    <w:tmpl w:val="9CA6F5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6894102">
    <w:abstractNumId w:val="9"/>
  </w:num>
  <w:num w:numId="2" w16cid:durableId="2067947201">
    <w:abstractNumId w:val="7"/>
  </w:num>
  <w:num w:numId="3" w16cid:durableId="1547373458">
    <w:abstractNumId w:val="24"/>
  </w:num>
  <w:num w:numId="4" w16cid:durableId="560408314">
    <w:abstractNumId w:val="5"/>
  </w:num>
  <w:num w:numId="5" w16cid:durableId="551038268">
    <w:abstractNumId w:val="15"/>
  </w:num>
  <w:num w:numId="6" w16cid:durableId="356079165">
    <w:abstractNumId w:val="21"/>
  </w:num>
  <w:num w:numId="7" w16cid:durableId="507062204">
    <w:abstractNumId w:val="20"/>
  </w:num>
  <w:num w:numId="8" w16cid:durableId="1942687576">
    <w:abstractNumId w:val="1"/>
  </w:num>
  <w:num w:numId="9" w16cid:durableId="139151316">
    <w:abstractNumId w:val="18"/>
  </w:num>
  <w:num w:numId="10" w16cid:durableId="384138342">
    <w:abstractNumId w:val="13"/>
  </w:num>
  <w:num w:numId="11" w16cid:durableId="1506162654">
    <w:abstractNumId w:val="16"/>
  </w:num>
  <w:num w:numId="12" w16cid:durableId="757747405">
    <w:abstractNumId w:val="10"/>
  </w:num>
  <w:num w:numId="13" w16cid:durableId="459305589">
    <w:abstractNumId w:val="6"/>
  </w:num>
  <w:num w:numId="14" w16cid:durableId="1859275629">
    <w:abstractNumId w:val="3"/>
  </w:num>
  <w:num w:numId="15" w16cid:durableId="844131393">
    <w:abstractNumId w:val="8"/>
  </w:num>
  <w:num w:numId="16" w16cid:durableId="1039205470">
    <w:abstractNumId w:val="26"/>
  </w:num>
  <w:num w:numId="17" w16cid:durableId="1087002859">
    <w:abstractNumId w:val="22"/>
  </w:num>
  <w:num w:numId="18" w16cid:durableId="934899008">
    <w:abstractNumId w:val="0"/>
  </w:num>
  <w:num w:numId="19" w16cid:durableId="1320038917">
    <w:abstractNumId w:val="23"/>
  </w:num>
  <w:num w:numId="20" w16cid:durableId="1284531401">
    <w:abstractNumId w:val="14"/>
  </w:num>
  <w:num w:numId="21" w16cid:durableId="256180516">
    <w:abstractNumId w:val="12"/>
  </w:num>
  <w:num w:numId="22" w16cid:durableId="315302902">
    <w:abstractNumId w:val="11"/>
  </w:num>
  <w:num w:numId="23" w16cid:durableId="231085570">
    <w:abstractNumId w:val="25"/>
  </w:num>
  <w:num w:numId="24" w16cid:durableId="1250427169">
    <w:abstractNumId w:val="4"/>
  </w:num>
  <w:num w:numId="25" w16cid:durableId="899827616">
    <w:abstractNumId w:val="27"/>
  </w:num>
  <w:num w:numId="26" w16cid:durableId="1010137268">
    <w:abstractNumId w:val="17"/>
  </w:num>
  <w:num w:numId="27" w16cid:durableId="1988170661">
    <w:abstractNumId w:val="19"/>
  </w:num>
  <w:num w:numId="28" w16cid:durableId="206506386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84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C6F81"/>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53E6B"/>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3E4B"/>
    <w:rsid w:val="007B27BD"/>
    <w:rsid w:val="007B4987"/>
    <w:rsid w:val="007B7175"/>
    <w:rsid w:val="007C5B89"/>
    <w:rsid w:val="007D11E5"/>
    <w:rsid w:val="007D1D2C"/>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C349A"/>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23C0"/>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65B0"/>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B7EAB"/>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 ds:uri="http://schemas.openxmlformats.org/package/2006/metadata/core-properties"/>
    <ds:schemaRef ds:uri="ef7682a4-b5cd-433e-b489-bfc88bdbd5a6"/>
    <ds:schemaRef ds:uri="http://purl.org/dc/term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2026-08-05T08:21:00Z</dcterms:created>
  <dcterms:modified xsi:type="dcterms:W3CDTF">2026-08-05T08:21:00Z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